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8411" w14:textId="2DBF8B65" w:rsidR="00294C20" w:rsidRDefault="00294C20">
      <w:r>
        <w:rPr>
          <w:noProof/>
        </w:rPr>
        <w:drawing>
          <wp:anchor distT="0" distB="0" distL="114300" distR="114300" simplePos="0" relativeHeight="251658240" behindDoc="0" locked="0" layoutInCell="1" allowOverlap="1" wp14:anchorId="28536DD2" wp14:editId="61ADAA1C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486400" cy="10421771"/>
            <wp:effectExtent l="0" t="0" r="0" b="0"/>
            <wp:wrapSquare wrapText="bothSides"/>
            <wp:docPr id="530998564" name="Picture 1" descr="The image is a pricing list for various funeral flower arrangements at Witty Park Floristr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98564" name="Picture 1" descr="The image is a pricing list for various funeral flower arrangements at Witty Park Floristry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1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4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20"/>
    <w:rsid w:val="00294C20"/>
    <w:rsid w:val="00E4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F6E6"/>
  <w15:chartTrackingRefBased/>
  <w15:docId w15:val="{762DB554-462C-45E5-8816-0D2F75E5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C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Pain and Sons Witley Park Farm</dc:creator>
  <cp:keywords/>
  <dc:description/>
  <cp:lastModifiedBy>D Pain and Sons Witley Park Farm</cp:lastModifiedBy>
  <cp:revision>2</cp:revision>
  <dcterms:created xsi:type="dcterms:W3CDTF">2026-07-13T12:01:00Z</dcterms:created>
  <dcterms:modified xsi:type="dcterms:W3CDTF">2026-07-13T12:01:00Z</dcterms:modified>
</cp:coreProperties>
</file>